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Jasionowskiej Pro Bogoryja w 2013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Jasionowskiej Pro Bogoryja w 2013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A40223" w:rsidP="00CB1B7D">
      <w:pPr>
        <w:pStyle w:val="Tekstpodstawowy"/>
        <w:spacing w:before="60" w:after="60"/>
      </w:pPr>
      <w:r>
        <w:t>1. Prezes – Leszek Zawadzki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>
        <w:t>. Wiceprezes – Dariusz Tałałaj</w:t>
      </w:r>
    </w:p>
    <w:p w:rsidR="00A40223" w:rsidRDefault="00A40223" w:rsidP="00CB1B7D">
      <w:pPr>
        <w:pStyle w:val="Tekstpodstawowy"/>
        <w:spacing w:before="60" w:after="60"/>
      </w:pPr>
      <w:r>
        <w:t>3. Wiceprezes – Piotr Pawłowski</w:t>
      </w:r>
    </w:p>
    <w:p w:rsidR="00A40223" w:rsidRDefault="00A40223" w:rsidP="00CB1B7D">
      <w:pPr>
        <w:pStyle w:val="Tekstpodstawowy"/>
        <w:spacing w:before="60" w:after="60"/>
      </w:pPr>
      <w:r>
        <w:t>4. Skarbnik – Kazimierz Paszko</w:t>
      </w:r>
    </w:p>
    <w:p w:rsidR="00A40223" w:rsidRPr="008755E4" w:rsidRDefault="00A40223" w:rsidP="00CB1B7D">
      <w:pPr>
        <w:pStyle w:val="Tekstpodstawowy"/>
        <w:spacing w:before="60" w:after="60"/>
      </w:pPr>
      <w:r>
        <w:t xml:space="preserve">5. Sekretarz – Przemysław Bieniasz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2013</w:t>
      </w:r>
      <w:r w:rsidRPr="008755E4">
        <w:rPr>
          <w:b/>
        </w:rPr>
        <w:t xml:space="preserve"> roku</w:t>
      </w:r>
      <w:r>
        <w:rPr>
          <w:b/>
        </w:rPr>
        <w:t xml:space="preserve"> </w:t>
      </w:r>
      <w:r w:rsidRPr="005F5697">
        <w:rPr>
          <w:b/>
        </w:rPr>
        <w:t>Stowarzyszenie Ziemi Jasionowskiej Pro Bogoryja</w:t>
      </w:r>
      <w:r w:rsidRPr="008755E4">
        <w:rPr>
          <w:b/>
        </w:rPr>
        <w:t xml:space="preserve"> </w:t>
      </w:r>
      <w:r>
        <w:rPr>
          <w:b/>
        </w:rPr>
        <w:t xml:space="preserve">zrealizowało </w:t>
      </w:r>
      <w:r w:rsidRPr="008755E4">
        <w:rPr>
          <w:b/>
        </w:rPr>
        <w:t>następujące działania:</w:t>
      </w:r>
      <w:r w:rsidRPr="008755E4">
        <w:t xml:space="preserve"> </w:t>
      </w:r>
    </w:p>
    <w:p w:rsidR="003D15C7" w:rsidRDefault="00A40223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t xml:space="preserve">W okresie od 05.01.2013 do 31.12.2013 stowarzyszenie realizowało zadanie publiczne pt; </w:t>
      </w:r>
      <w:r w:rsidRPr="00D72013">
        <w:t>„Upowszechnianie piłki nożnej w Gminie Jasionówka poprzez udział drużyny seniorów GOKSiT Jasion Jasionówka w rozgrywkach B klasy grupy podlaskiej w sezonie 2012/2013 oraz rundzie jesiennej sezonu 2013/2014.”</w:t>
      </w:r>
      <w:r>
        <w:rPr>
          <w:b/>
        </w:rPr>
        <w:t xml:space="preserve"> </w:t>
      </w:r>
      <w:r w:rsidRPr="005C417A">
        <w:t>Dotację w kwocie</w:t>
      </w:r>
      <w:r>
        <w:t xml:space="preserve"> 11000zł pozyskano</w:t>
      </w:r>
      <w:r w:rsidRPr="005C417A">
        <w:t xml:space="preserve"> z Urzędu Gminy Jasionówka.</w:t>
      </w:r>
      <w:r>
        <w:t xml:space="preserve"> </w:t>
      </w:r>
    </w:p>
    <w:p w:rsidR="00A40223" w:rsidRPr="004E694D" w:rsidRDefault="003D15C7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t>Stowarzyszen</w:t>
      </w:r>
      <w:r w:rsidR="00EF262A">
        <w:t>ie realizowało zadanie</w:t>
      </w:r>
      <w:r>
        <w:t xml:space="preserve"> </w:t>
      </w:r>
      <w:r w:rsidR="00EF262A">
        <w:t>„</w:t>
      </w:r>
      <w:r>
        <w:t>Promowanie zdrowego i sportowego trybu życia</w:t>
      </w:r>
      <w:r w:rsidR="00EF262A">
        <w:t xml:space="preserve"> jako przeciwdziałanie uzaleznieniom od alkoholu”</w:t>
      </w:r>
      <w:r w:rsidRPr="003D15C7">
        <w:t xml:space="preserve"> </w:t>
      </w:r>
      <w:r>
        <w:t xml:space="preserve">zgodnie ze złożonym wnioskiem  </w:t>
      </w:r>
      <w:r w:rsidR="00EF262A">
        <w:t xml:space="preserve">    do </w:t>
      </w:r>
      <w:r w:rsidR="00A40223">
        <w:t>Gminnej Komisji ds. Profilaktyki i Rozwiazywania Probl</w:t>
      </w:r>
      <w:r w:rsidR="00EF262A">
        <w:t>emów Alkoholowych w Jasionówce ( na kwotę 5002zł).</w:t>
      </w:r>
    </w:p>
    <w:p w:rsidR="00A40223" w:rsidRDefault="00A40223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t>Stowarzyszenie wypłacało stypendia naukowe, które otrzymali absolwenci S</w:t>
      </w:r>
      <w:r w:rsidR="00D72013">
        <w:t>zkoły Podstawowej i Gimnazjum Z</w:t>
      </w:r>
      <w:r>
        <w:t xml:space="preserve">espołu Szkolno – Przedszkolnego w Jasionówce za naljlepszy wynik z egzaminu końcowego w roku szkolnym 2012/2013 oraz 2013/2014. Stypendia wypłacono dwóm uczniom za rok szkolny 2012/2013, oraz 3 uczniom za rok szkolny 2013/2014.. </w:t>
      </w:r>
    </w:p>
    <w:p w:rsidR="00A40223" w:rsidRDefault="00A40223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t>Stowarzyszenie wydało kalendarze promocyjne (200 sztuk), oraz szaliki drużyny Jasion Jasionówka (130 sztuk).</w:t>
      </w:r>
    </w:p>
    <w:p w:rsidR="00A40223" w:rsidRDefault="00A40223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lastRenderedPageBreak/>
        <w:t>Stowarzyszenie przy wpółpracy z Gminnym Ośrodkiem Kultury, S</w:t>
      </w:r>
      <w:r w:rsidR="00EF262A">
        <w:t xml:space="preserve">portu i Turystyki w Jasionówce </w:t>
      </w:r>
      <w:r>
        <w:t>zorganizowało spotkanie opłatkowe.</w:t>
      </w:r>
    </w:p>
    <w:p w:rsidR="00A40223" w:rsidRDefault="00A40223" w:rsidP="00CB1B7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jc w:val="both"/>
      </w:pPr>
      <w:r>
        <w:t>Stowarzyszenie przy wpółpracy z Gminnym Ośrodkiem Kultury, S</w:t>
      </w:r>
      <w:r w:rsidR="00EF262A">
        <w:t xml:space="preserve">portu i Turystyki w Jasionówce </w:t>
      </w:r>
      <w:r>
        <w:t>zorganizowało Kiermasz Bożonarodzeniowy.</w:t>
      </w:r>
    </w:p>
    <w:p w:rsidR="00A40223" w:rsidRPr="008755E4" w:rsidRDefault="00A40223" w:rsidP="00CB1B7D">
      <w:pPr>
        <w:pStyle w:val="Tekstpodstawowy"/>
        <w:tabs>
          <w:tab w:val="left" w:pos="709"/>
        </w:tabs>
        <w:spacing w:before="60" w:after="60"/>
        <w:jc w:val="both"/>
      </w:pPr>
    </w:p>
    <w:p w:rsid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D2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Pr="00A40223">
        <w:rPr>
          <w:rFonts w:ascii="Times New Roman" w:hAnsi="Times New Roman"/>
          <w:b/>
          <w:sz w:val="24"/>
          <w:szCs w:val="24"/>
        </w:rPr>
        <w:t xml:space="preserve"> w 2013 r. nie prowadziło</w:t>
      </w:r>
      <w:r>
        <w:rPr>
          <w:rFonts w:ascii="Times New Roman" w:hAnsi="Times New Roman"/>
          <w:b/>
          <w:sz w:val="24"/>
          <w:szCs w:val="24"/>
        </w:rPr>
        <w:t xml:space="preserve">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EF262A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Jasionowskiej Pro Bogoryja w 2013 roku wyniosły </w:t>
      </w:r>
      <w:r w:rsidR="00A40223" w:rsidRPr="00EF262A">
        <w:rPr>
          <w:rFonts w:ascii="Times New Roman" w:hAnsi="Times New Roman"/>
          <w:b/>
          <w:sz w:val="24"/>
          <w:szCs w:val="24"/>
        </w:rPr>
        <w:t>20071,77 zł</w:t>
      </w:r>
      <w:r w:rsidR="00A40223" w:rsidRPr="00EF262A">
        <w:rPr>
          <w:rFonts w:ascii="Times New Roman" w:hAnsi="Times New Roman"/>
          <w:sz w:val="24"/>
          <w:szCs w:val="24"/>
        </w:rPr>
        <w:t>.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działalnosci statutowej</w:t>
      </w:r>
    </w:p>
    <w:p w:rsidR="005E655A" w:rsidRPr="005E655A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5E655A">
        <w:rPr>
          <w:b/>
        </w:rPr>
        <w:t>18332,24</w:t>
      </w:r>
      <w:r w:rsidR="00A40223" w:rsidRPr="008755E4">
        <w:rPr>
          <w:b/>
        </w:rPr>
        <w:t xml:space="preserve"> zł</w:t>
      </w:r>
      <w:r w:rsidR="00A40223">
        <w:t xml:space="preserve"> 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 pracowników na umowę o pracę, a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CB1B7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umowy cywilnoprawne – 5 osób.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CB1B7D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5E655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towarzyszeniu</w:t>
      </w:r>
      <w:r w:rsidR="005E655A">
        <w:rPr>
          <w:rFonts w:ascii="Times New Roman" w:hAnsi="Times New Roman"/>
          <w:b/>
          <w:sz w:val="24"/>
          <w:szCs w:val="24"/>
        </w:rPr>
        <w:t xml:space="preserve"> w okresie od 15.04.2013 do 14.10.2013 </w:t>
      </w:r>
      <w:r w:rsidR="00022A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odbyła staż jedna osoba skierowana przez Powiatowy Urząd pracy w Mońkach.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aktywów na koniec roku 2013 wynosi </w:t>
      </w:r>
      <w:r w:rsidR="00D72013">
        <w:rPr>
          <w:rFonts w:ascii="Times New Roman" w:hAnsi="Times New Roman"/>
          <w:b/>
          <w:sz w:val="24"/>
          <w:szCs w:val="24"/>
        </w:rPr>
        <w:t>3054,21</w:t>
      </w:r>
      <w:r w:rsidR="00022A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zobowiazaniami podatkowymi za 2013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zobowiązaniami na ZUS za 2013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złożyło do Urzedu Skarbowego deklaracje podatkowe PIT 8AR i PIT 4R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B1B7D">
        <w:rPr>
          <w:rFonts w:ascii="Times New Roman" w:hAnsi="Times New Roman"/>
          <w:b/>
          <w:sz w:val="24"/>
          <w:szCs w:val="24"/>
        </w:rPr>
        <w:t>roku 2013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EF" w:rsidRDefault="005B06EF" w:rsidP="00A40223">
      <w:pPr>
        <w:spacing w:after="0" w:line="240" w:lineRule="auto"/>
      </w:pPr>
      <w:r>
        <w:separator/>
      </w:r>
    </w:p>
  </w:endnote>
  <w:endnote w:type="continuationSeparator" w:id="1">
    <w:p w:rsidR="005B06EF" w:rsidRDefault="005B06EF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EF" w:rsidRDefault="005B06EF" w:rsidP="00A40223">
      <w:pPr>
        <w:spacing w:after="0" w:line="240" w:lineRule="auto"/>
      </w:pPr>
      <w:r>
        <w:separator/>
      </w:r>
    </w:p>
  </w:footnote>
  <w:footnote w:type="continuationSeparator" w:id="1">
    <w:p w:rsidR="005B06EF" w:rsidRDefault="005B06EF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5B06EF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46165"/>
    <w:rsid w:val="002A6777"/>
    <w:rsid w:val="003D15C7"/>
    <w:rsid w:val="00433F69"/>
    <w:rsid w:val="005B06EF"/>
    <w:rsid w:val="005E655A"/>
    <w:rsid w:val="00747158"/>
    <w:rsid w:val="00956FC3"/>
    <w:rsid w:val="00992C65"/>
    <w:rsid w:val="00A40223"/>
    <w:rsid w:val="00B20B13"/>
    <w:rsid w:val="00BF506B"/>
    <w:rsid w:val="00C43222"/>
    <w:rsid w:val="00CB1B7D"/>
    <w:rsid w:val="00D11FD9"/>
    <w:rsid w:val="00D72013"/>
    <w:rsid w:val="00EF262A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9</cp:revision>
  <cp:lastPrinted>2014-03-10T12:20:00Z</cp:lastPrinted>
  <dcterms:created xsi:type="dcterms:W3CDTF">2014-03-05T11:09:00Z</dcterms:created>
  <dcterms:modified xsi:type="dcterms:W3CDTF">2014-03-10T12:21:00Z</dcterms:modified>
</cp:coreProperties>
</file>