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</w:t>
      </w:r>
      <w:r w:rsidR="002827D7">
        <w:rPr>
          <w:b/>
          <w:sz w:val="28"/>
          <w:szCs w:val="28"/>
        </w:rPr>
        <w:t>asionowskiej Pro Bogoryja w 2012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</w:t>
      </w:r>
      <w:r w:rsidR="002827D7">
        <w:rPr>
          <w:b/>
        </w:rPr>
        <w:t>asionowskiej Pro Bogoryja w 2012</w:t>
      </w:r>
      <w:r w:rsidRPr="00C83440">
        <w:rPr>
          <w:b/>
        </w:rPr>
        <w:t xml:space="preserve"> 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EE6848" w:rsidP="00CB1B7D">
      <w:pPr>
        <w:pStyle w:val="Tekstpodstawowy"/>
        <w:spacing w:before="60" w:after="60"/>
      </w:pPr>
      <w:r>
        <w:t>1. Prezes – Zbigniew Płoński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 w:rsidR="00EE6848">
        <w:t>. Wiceprezes – Leszek Zawadzki</w:t>
      </w:r>
    </w:p>
    <w:p w:rsidR="00A40223" w:rsidRDefault="00EE6848" w:rsidP="00CB1B7D">
      <w:pPr>
        <w:pStyle w:val="Tekstpodstawowy"/>
        <w:spacing w:before="60" w:after="60"/>
      </w:pPr>
      <w:r>
        <w:t xml:space="preserve">3. Wiceprezes – Krzysztof Bućko </w:t>
      </w:r>
    </w:p>
    <w:p w:rsidR="00A40223" w:rsidRDefault="00EE6848" w:rsidP="00CB1B7D">
      <w:pPr>
        <w:pStyle w:val="Tekstpodstawowy"/>
        <w:spacing w:before="60" w:after="60"/>
      </w:pPr>
      <w:r>
        <w:t>4. Skarbnik – Przemysław Bieniasz</w:t>
      </w:r>
    </w:p>
    <w:p w:rsidR="00A40223" w:rsidRPr="008755E4" w:rsidRDefault="00A40223" w:rsidP="00CB1B7D">
      <w:pPr>
        <w:pStyle w:val="Tekstpodstawowy"/>
        <w:spacing w:before="60" w:after="60"/>
      </w:pPr>
      <w:r>
        <w:t>5.</w:t>
      </w:r>
      <w:r w:rsidR="00EE6848">
        <w:t xml:space="preserve"> Sekretarz – Sosnowski Krzysztof</w:t>
      </w:r>
      <w:r>
        <w:t xml:space="preserve"> 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2013</w:t>
      </w:r>
      <w:r w:rsidRPr="008755E4">
        <w:rPr>
          <w:b/>
        </w:rPr>
        <w:t xml:space="preserve"> roku</w:t>
      </w:r>
      <w:r>
        <w:rPr>
          <w:b/>
        </w:rPr>
        <w:t xml:space="preserve"> </w:t>
      </w:r>
      <w:r w:rsidRPr="005F5697">
        <w:rPr>
          <w:b/>
        </w:rPr>
        <w:t>Stowarzyszenie Ziemi Jasionowskiej Pro Bogoryja</w:t>
      </w:r>
      <w:r w:rsidRPr="008755E4">
        <w:rPr>
          <w:b/>
        </w:rPr>
        <w:t xml:space="preserve"> </w:t>
      </w:r>
      <w:r>
        <w:rPr>
          <w:b/>
        </w:rPr>
        <w:t xml:space="preserve">zrealizowało </w:t>
      </w:r>
      <w:r w:rsidRPr="008755E4">
        <w:rPr>
          <w:b/>
        </w:rPr>
        <w:t>następujące działania:</w:t>
      </w:r>
      <w:r w:rsidRPr="008755E4">
        <w:t xml:space="preserve"> </w:t>
      </w:r>
    </w:p>
    <w:p w:rsidR="00A40223" w:rsidRDefault="00EE6848" w:rsidP="00EE6848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Kontynuowano wypłacanie stypendiów na</w:t>
      </w:r>
      <w:r w:rsidR="001871F4">
        <w:t>ukowych za rok szkolny 2011/2012</w:t>
      </w:r>
      <w:r>
        <w:t>.</w:t>
      </w:r>
    </w:p>
    <w:p w:rsidR="00EE6848" w:rsidRDefault="001871F4" w:rsidP="00EE6848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Zakupiony został sprzęt muzyczny dla Młodzieżowej Orkiestry Dętej w Jasionówce.</w:t>
      </w:r>
    </w:p>
    <w:p w:rsidR="00356571" w:rsidRDefault="00356571" w:rsidP="00EE6848">
      <w:pPr>
        <w:pStyle w:val="Tekstpodstawowy"/>
        <w:numPr>
          <w:ilvl w:val="1"/>
          <w:numId w:val="6"/>
        </w:numPr>
        <w:tabs>
          <w:tab w:val="left" w:pos="709"/>
        </w:tabs>
        <w:spacing w:before="60" w:after="60"/>
        <w:jc w:val="both"/>
      </w:pPr>
      <w:r>
        <w:t>Upowszechnianie piłki nożnej w Gminie Jasionówka poprzez udział drużyny seniorów GOKSiT Jasion Jasionówka w rozgrywkach B klasy grupy podlaskiej w sezonie 2012/2013 oraz w rundzie jesiennej sezonu 2013/2014.</w:t>
      </w:r>
    </w:p>
    <w:p w:rsid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AD2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="001871F4">
        <w:rPr>
          <w:rFonts w:ascii="Times New Roman" w:hAnsi="Times New Roman"/>
          <w:b/>
          <w:sz w:val="24"/>
          <w:szCs w:val="24"/>
        </w:rPr>
        <w:t xml:space="preserve"> w 2012</w:t>
      </w:r>
      <w:r w:rsidRPr="00A40223">
        <w:rPr>
          <w:rFonts w:ascii="Times New Roman" w:hAnsi="Times New Roman"/>
          <w:b/>
          <w:sz w:val="24"/>
          <w:szCs w:val="24"/>
        </w:rPr>
        <w:t xml:space="preserve"> r. nie prowadziło</w:t>
      </w:r>
      <w:r>
        <w:rPr>
          <w:rFonts w:ascii="Times New Roman" w:hAnsi="Times New Roman"/>
          <w:b/>
          <w:sz w:val="24"/>
          <w:szCs w:val="24"/>
        </w:rPr>
        <w:t xml:space="preserve"> 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Pr="001871F4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A40223" w:rsidRPr="00EF262A">
        <w:rPr>
          <w:rFonts w:ascii="Times New Roman" w:hAnsi="Times New Roman"/>
          <w:sz w:val="24"/>
          <w:szCs w:val="24"/>
        </w:rPr>
        <w:t xml:space="preserve"> 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Jasionowskiej Pro Bogoryja w 2013 roku wyniosły </w:t>
      </w:r>
      <w:r w:rsidR="001871F4">
        <w:rPr>
          <w:rFonts w:ascii="Times New Roman" w:hAnsi="Times New Roman"/>
          <w:b/>
          <w:sz w:val="24"/>
          <w:szCs w:val="24"/>
        </w:rPr>
        <w:t>18 046,34zł.</w:t>
      </w:r>
    </w:p>
    <w:p w:rsidR="001871F4" w:rsidRPr="00EF262A" w:rsidRDefault="001871F4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871F4">
        <w:rPr>
          <w:rFonts w:ascii="Times New Roman" w:hAnsi="Times New Roman"/>
          <w:sz w:val="24"/>
          <w:szCs w:val="24"/>
        </w:rPr>
        <w:t>Przychody finansowe:</w:t>
      </w:r>
      <w:r>
        <w:rPr>
          <w:rFonts w:ascii="Times New Roman" w:hAnsi="Times New Roman"/>
          <w:b/>
          <w:sz w:val="24"/>
          <w:szCs w:val="24"/>
        </w:rPr>
        <w:t xml:space="preserve"> 6,42zł</w:t>
      </w: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Pr="001871F4" w:rsidRDefault="00A40223" w:rsidP="00CB1B7D">
      <w:pPr>
        <w:pStyle w:val="Tekstpodstawowy"/>
        <w:numPr>
          <w:ilvl w:val="0"/>
          <w:numId w:val="6"/>
        </w:numPr>
        <w:spacing w:before="60" w:after="60"/>
        <w:rPr>
          <w:b/>
        </w:rPr>
      </w:pPr>
      <w:r w:rsidRPr="001871F4">
        <w:rPr>
          <w:b/>
        </w:rPr>
        <w:t>Poniesione koszty działalnosci statutowej</w:t>
      </w:r>
      <w:r w:rsidR="001871F4">
        <w:rPr>
          <w:b/>
        </w:rPr>
        <w:t>.</w:t>
      </w:r>
    </w:p>
    <w:p w:rsidR="005E655A" w:rsidRDefault="001871F4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lastRenderedPageBreak/>
        <w:t xml:space="preserve">Koszty realizacji </w:t>
      </w:r>
      <w:r w:rsidR="00B70585">
        <w:t>celów statutowych Stowarzyszenia:</w:t>
      </w:r>
      <w:r w:rsidR="00B70585">
        <w:rPr>
          <w:b/>
        </w:rPr>
        <w:t xml:space="preserve"> 19 506,61zł</w:t>
      </w:r>
    </w:p>
    <w:p w:rsidR="00B70585" w:rsidRPr="00B70585" w:rsidRDefault="00B70585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 xml:space="preserve">Koszty administracyjne: </w:t>
      </w:r>
      <w:r w:rsidRPr="00B70585">
        <w:rPr>
          <w:b/>
        </w:rPr>
        <w:t>805,55zł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Stowarzyszenie nie zatrudnia</w:t>
      </w:r>
      <w:r>
        <w:rPr>
          <w:rFonts w:ascii="Times New Roman" w:hAnsi="Times New Roman"/>
          <w:b/>
          <w:sz w:val="24"/>
          <w:szCs w:val="24"/>
        </w:rPr>
        <w:t>ło pracowników na umowę o pracę, a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="00CB1B7D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umowy cywilnoprawne – 5 osób.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</w:t>
      </w:r>
      <w:r w:rsidR="00B70585">
        <w:rPr>
          <w:rFonts w:ascii="Times New Roman" w:hAnsi="Times New Roman"/>
          <w:b/>
          <w:sz w:val="24"/>
          <w:szCs w:val="24"/>
        </w:rPr>
        <w:t>tość aktywów na koniec roku 201</w:t>
      </w:r>
      <w:r w:rsidR="0035657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wynosi </w:t>
      </w:r>
      <w:r w:rsidR="00B70585">
        <w:rPr>
          <w:rFonts w:ascii="Times New Roman" w:hAnsi="Times New Roman"/>
          <w:b/>
          <w:sz w:val="24"/>
          <w:szCs w:val="24"/>
        </w:rPr>
        <w:t xml:space="preserve"> 1701,74zł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obciążone zobowiazaniami podatkowymi za 2013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obciążone zobowiązaniami na ZUS za 2013 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złożyło do Urzedu Skarbowego deklaracje podatkowe PIT 8AR i PIT 4R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B70585">
        <w:rPr>
          <w:rFonts w:ascii="Times New Roman" w:hAnsi="Times New Roman"/>
          <w:b/>
          <w:sz w:val="24"/>
          <w:szCs w:val="24"/>
        </w:rPr>
        <w:t>roku 2012</w:t>
      </w:r>
      <w:r w:rsidR="00D72013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>
        <w:rPr>
          <w:rFonts w:ascii="Times New Roman" w:hAnsi="Times New Roman"/>
          <w:b/>
          <w:sz w:val="24"/>
          <w:szCs w:val="24"/>
        </w:rPr>
        <w:t>na żadna kontrola</w:t>
      </w:r>
      <w:r w:rsidR="00CB1B7D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A0" w:rsidRDefault="00C923A0" w:rsidP="00A40223">
      <w:pPr>
        <w:spacing w:after="0" w:line="240" w:lineRule="auto"/>
      </w:pPr>
      <w:r>
        <w:separator/>
      </w:r>
    </w:p>
  </w:endnote>
  <w:endnote w:type="continuationSeparator" w:id="1">
    <w:p w:rsidR="00C923A0" w:rsidRDefault="00C923A0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A0" w:rsidRDefault="00C923A0" w:rsidP="00A40223">
      <w:pPr>
        <w:spacing w:after="0" w:line="240" w:lineRule="auto"/>
      </w:pPr>
      <w:r>
        <w:separator/>
      </w:r>
    </w:p>
  </w:footnote>
  <w:footnote w:type="continuationSeparator" w:id="1">
    <w:p w:rsidR="00C923A0" w:rsidRDefault="00C923A0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C923A0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146165"/>
    <w:rsid w:val="001871F4"/>
    <w:rsid w:val="002827D7"/>
    <w:rsid w:val="002A6777"/>
    <w:rsid w:val="00356571"/>
    <w:rsid w:val="003D15C7"/>
    <w:rsid w:val="00404D28"/>
    <w:rsid w:val="00433F69"/>
    <w:rsid w:val="005B06EF"/>
    <w:rsid w:val="005E655A"/>
    <w:rsid w:val="00747158"/>
    <w:rsid w:val="008D00DA"/>
    <w:rsid w:val="00956FC3"/>
    <w:rsid w:val="00992C65"/>
    <w:rsid w:val="00A40223"/>
    <w:rsid w:val="00B20B13"/>
    <w:rsid w:val="00B70585"/>
    <w:rsid w:val="00BF506B"/>
    <w:rsid w:val="00C43222"/>
    <w:rsid w:val="00C923A0"/>
    <w:rsid w:val="00CB1B7D"/>
    <w:rsid w:val="00D11FD9"/>
    <w:rsid w:val="00D72013"/>
    <w:rsid w:val="00DE7E4E"/>
    <w:rsid w:val="00EE6848"/>
    <w:rsid w:val="00EF262A"/>
    <w:rsid w:val="00F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Administrator</cp:lastModifiedBy>
  <cp:revision>3</cp:revision>
  <cp:lastPrinted>2014-03-10T12:20:00Z</cp:lastPrinted>
  <dcterms:created xsi:type="dcterms:W3CDTF">2014-07-10T10:20:00Z</dcterms:created>
  <dcterms:modified xsi:type="dcterms:W3CDTF">2014-07-11T08:00:00Z</dcterms:modified>
</cp:coreProperties>
</file>